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0B8A" w14:textId="48A17EF1" w:rsidR="00F873FE" w:rsidRPr="00A902D3" w:rsidRDefault="004E4534" w:rsidP="005D6EA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Oração junto da sepultura dos familiares</w:t>
      </w:r>
    </w:p>
    <w:p w14:paraId="768FACE7" w14:textId="17D57CF2" w:rsidR="004E4534" w:rsidRPr="00A902D3" w:rsidRDefault="004E4534" w:rsidP="005D6EA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</w:p>
    <w:p w14:paraId="742706AF" w14:textId="77777777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A8D8909" w14:textId="77777777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Sinal da Cruz</w:t>
      </w:r>
    </w:p>
    <w:p w14:paraId="089C1499" w14:textId="05AADF39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Em nome do Pai e do Filho e do Espírito Santo.</w:t>
      </w:r>
    </w:p>
    <w:p w14:paraId="446FE74B" w14:textId="13E57151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Ámen.</w:t>
      </w:r>
    </w:p>
    <w:p w14:paraId="5A3EB73D" w14:textId="63A74CE1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43D3A64" w14:textId="13333C0A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Momento de Silêncio</w:t>
      </w:r>
    </w:p>
    <w:p w14:paraId="7134F236" w14:textId="173D038C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2DFA182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Salmo</w:t>
      </w:r>
    </w:p>
    <w:p w14:paraId="5843ABC7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Refrão: O Senhor é a minha luz e salvação.</w:t>
      </w:r>
    </w:p>
    <w:p w14:paraId="3721C9F0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64CC219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O Senhor é minha luz e salvação: </w:t>
      </w:r>
    </w:p>
    <w:p w14:paraId="69BEFE9D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a quem temerei?</w:t>
      </w:r>
    </w:p>
    <w:p w14:paraId="5F3ABC74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O Senhor é protetor da minha vida: </w:t>
      </w:r>
    </w:p>
    <w:p w14:paraId="6B5C8BCC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de quem hei de ter medo?</w:t>
      </w:r>
    </w:p>
    <w:p w14:paraId="586C1342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52BB872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Uma coisa peço ao Senhor, por ela anseio: </w:t>
      </w:r>
    </w:p>
    <w:p w14:paraId="394FD5B7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habitar na Casa do Senhor </w:t>
      </w:r>
      <w:proofErr w:type="gramStart"/>
      <w:r w:rsidRPr="00A902D3">
        <w:rPr>
          <w:rFonts w:ascii="Times New Roman" w:hAnsi="Times New Roman" w:cs="Times New Roman"/>
          <w:color w:val="000000" w:themeColor="text1"/>
        </w:rPr>
        <w:t>todos os dias</w:t>
      </w:r>
      <w:proofErr w:type="gramEnd"/>
      <w:r w:rsidRPr="00A902D3">
        <w:rPr>
          <w:rFonts w:ascii="Times New Roman" w:hAnsi="Times New Roman" w:cs="Times New Roman"/>
          <w:color w:val="000000" w:themeColor="text1"/>
        </w:rPr>
        <w:t xml:space="preserve"> da minha vida, </w:t>
      </w:r>
    </w:p>
    <w:p w14:paraId="46C6A153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para gozar da suavidade do Senhor </w:t>
      </w:r>
    </w:p>
    <w:p w14:paraId="4D27D0CE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e visitar o seu santuário.</w:t>
      </w:r>
    </w:p>
    <w:p w14:paraId="0B825F02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3837FFC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Ouvi, Senhor, a voz da minha súplica, </w:t>
      </w:r>
    </w:p>
    <w:p w14:paraId="06D19921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tende compaixão de mim e atendei-me. </w:t>
      </w:r>
    </w:p>
    <w:p w14:paraId="31EC2B68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A vossa face, Senhor, eu procuro: </w:t>
      </w:r>
    </w:p>
    <w:p w14:paraId="4C49F2E5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não escondais de mim o vosso rosto.</w:t>
      </w:r>
    </w:p>
    <w:p w14:paraId="4BF82B49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AA15F2C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Espero vir a contemplar a bondade do Senhor </w:t>
      </w:r>
    </w:p>
    <w:p w14:paraId="6BCCD1AE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na terra dos vivos.</w:t>
      </w:r>
    </w:p>
    <w:p w14:paraId="2B94F0FB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Confia no Senhor, sê forte. </w:t>
      </w:r>
    </w:p>
    <w:p w14:paraId="0BED8EE6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Tem coragem e confia no Senhor.</w:t>
      </w:r>
    </w:p>
    <w:p w14:paraId="331257D5" w14:textId="61C06576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D745C83" w14:textId="23A5CE06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Leitura (Job 19, 1.23.27a)</w:t>
      </w:r>
    </w:p>
    <w:p w14:paraId="36F2D8CF" w14:textId="3C5FE6C0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A902D3">
        <w:rPr>
          <w:rFonts w:ascii="Times New Roman" w:hAnsi="Times New Roman" w:cs="Times New Roman"/>
          <w:i/>
          <w:iCs/>
          <w:color w:val="000000" w:themeColor="text1"/>
        </w:rPr>
        <w:t xml:space="preserve">Do </w:t>
      </w:r>
      <w:r w:rsidR="005D6EA1" w:rsidRPr="00A902D3">
        <w:rPr>
          <w:rFonts w:ascii="Times New Roman" w:hAnsi="Times New Roman" w:cs="Times New Roman"/>
          <w:i/>
          <w:iCs/>
          <w:color w:val="000000" w:themeColor="text1"/>
        </w:rPr>
        <w:t>L</w:t>
      </w:r>
      <w:r w:rsidRPr="00A902D3">
        <w:rPr>
          <w:rFonts w:ascii="Times New Roman" w:hAnsi="Times New Roman" w:cs="Times New Roman"/>
          <w:i/>
          <w:iCs/>
          <w:color w:val="000000" w:themeColor="text1"/>
        </w:rPr>
        <w:t>ivro de Job</w:t>
      </w:r>
    </w:p>
    <w:p w14:paraId="0EF41078" w14:textId="5B85AEB3" w:rsidR="004E4534" w:rsidRPr="00A902D3" w:rsidRDefault="004E4534" w:rsidP="005D6EA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Job tomou a palavra e disse: “Quem dera que as minhas palavras fossem escritas num livro, ou gravadas em bronze com estilete de ferro, ou esculpidas em pedra para sempre! Eu sei que o meu Redentor está vivo e no último </w:t>
      </w:r>
      <w:proofErr w:type="gramStart"/>
      <w:r w:rsidRPr="00A902D3">
        <w:rPr>
          <w:rFonts w:ascii="Times New Roman" w:hAnsi="Times New Roman" w:cs="Times New Roman"/>
          <w:color w:val="000000" w:themeColor="text1"/>
        </w:rPr>
        <w:t>dia Se</w:t>
      </w:r>
      <w:proofErr w:type="gramEnd"/>
      <w:r w:rsidRPr="00A902D3">
        <w:rPr>
          <w:rFonts w:ascii="Times New Roman" w:hAnsi="Times New Roman" w:cs="Times New Roman"/>
          <w:color w:val="000000" w:themeColor="text1"/>
        </w:rPr>
        <w:t xml:space="preserve"> levantará sobre a terra</w:t>
      </w:r>
      <w:r w:rsidR="005D6EA1" w:rsidRPr="00A902D3">
        <w:rPr>
          <w:rFonts w:ascii="Times New Roman" w:hAnsi="Times New Roman" w:cs="Times New Roman"/>
          <w:color w:val="000000" w:themeColor="text1"/>
        </w:rPr>
        <w:t>. Revestido da minha pele, estarei de pé; na minha carne verei a Deus. Eu próprio O verei, meus olhos O hão de contemplar”.</w:t>
      </w:r>
    </w:p>
    <w:p w14:paraId="24C9FD33" w14:textId="77777777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7B7BF6D" w14:textId="762BF7C4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Responsório</w:t>
      </w:r>
    </w:p>
    <w:p w14:paraId="0FCD1C22" w14:textId="553DBD6D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[</w:t>
      </w:r>
      <w:r w:rsidR="00A902D3">
        <w:rPr>
          <w:rFonts w:ascii="Times New Roman" w:hAnsi="Times New Roman" w:cs="Times New Roman"/>
          <w:color w:val="000000" w:themeColor="text1"/>
        </w:rPr>
        <w:t>Intercessão</w:t>
      </w:r>
      <w:r w:rsidRPr="00A902D3">
        <w:rPr>
          <w:rFonts w:ascii="Times New Roman" w:hAnsi="Times New Roman" w:cs="Times New Roman"/>
          <w:color w:val="000000" w:themeColor="text1"/>
        </w:rPr>
        <w:t>] Abriste, Senhor, as portas do céu, visitaste os que morreram e fizeste brilhar para eles a luz do teu rosto.</w:t>
      </w:r>
    </w:p>
    <w:p w14:paraId="731D3F80" w14:textId="0B4DB013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lastRenderedPageBreak/>
        <w:t>[</w:t>
      </w:r>
      <w:r w:rsidR="00A902D3">
        <w:rPr>
          <w:rFonts w:ascii="Times New Roman" w:hAnsi="Times New Roman" w:cs="Times New Roman"/>
          <w:color w:val="000000" w:themeColor="text1"/>
        </w:rPr>
        <w:t>Refrão</w:t>
      </w:r>
      <w:r w:rsidRPr="00A902D3">
        <w:rPr>
          <w:rFonts w:ascii="Times New Roman" w:hAnsi="Times New Roman" w:cs="Times New Roman"/>
          <w:color w:val="000000" w:themeColor="text1"/>
        </w:rPr>
        <w:t>] Vinde, Senhor; vinde libertar-me!</w:t>
      </w:r>
    </w:p>
    <w:p w14:paraId="446CD443" w14:textId="144664DA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[</w:t>
      </w:r>
      <w:r w:rsidR="00A902D3">
        <w:rPr>
          <w:rFonts w:ascii="Times New Roman" w:hAnsi="Times New Roman" w:cs="Times New Roman"/>
          <w:color w:val="000000" w:themeColor="text1"/>
        </w:rPr>
        <w:t>Intercessão</w:t>
      </w:r>
      <w:r w:rsidRPr="00A902D3">
        <w:rPr>
          <w:rFonts w:ascii="Times New Roman" w:hAnsi="Times New Roman" w:cs="Times New Roman"/>
          <w:color w:val="000000" w:themeColor="text1"/>
        </w:rPr>
        <w:t>] Deste aos mortos a vida eterna e fizeste-os passar das trevas para a tua luz admirável.</w:t>
      </w:r>
    </w:p>
    <w:p w14:paraId="247B73C2" w14:textId="50E939A9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[</w:t>
      </w:r>
      <w:r w:rsidR="00A902D3">
        <w:rPr>
          <w:rFonts w:ascii="Times New Roman" w:hAnsi="Times New Roman" w:cs="Times New Roman"/>
          <w:color w:val="000000" w:themeColor="text1"/>
        </w:rPr>
        <w:t>Refrão</w:t>
      </w:r>
      <w:r w:rsidRPr="00A902D3">
        <w:rPr>
          <w:rFonts w:ascii="Times New Roman" w:hAnsi="Times New Roman" w:cs="Times New Roman"/>
          <w:color w:val="000000" w:themeColor="text1"/>
        </w:rPr>
        <w:t>] Vinde, Senhor; vinde libertar-me!</w:t>
      </w:r>
    </w:p>
    <w:p w14:paraId="49E3986A" w14:textId="3629DC99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[</w:t>
      </w:r>
      <w:r w:rsidR="00A902D3">
        <w:rPr>
          <w:rFonts w:ascii="Times New Roman" w:hAnsi="Times New Roman" w:cs="Times New Roman"/>
          <w:color w:val="000000" w:themeColor="text1"/>
        </w:rPr>
        <w:t>Intercessão</w:t>
      </w:r>
      <w:r w:rsidRPr="00A902D3">
        <w:rPr>
          <w:rFonts w:ascii="Times New Roman" w:hAnsi="Times New Roman" w:cs="Times New Roman"/>
          <w:color w:val="000000" w:themeColor="text1"/>
        </w:rPr>
        <w:t>] Ouviste as suas vozes, que clamavam: vinde resgatar-nos, Senhor Jesus Cristo!</w:t>
      </w:r>
    </w:p>
    <w:p w14:paraId="2F149A4A" w14:textId="61059BC2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[</w:t>
      </w:r>
      <w:r w:rsidR="00A902D3">
        <w:rPr>
          <w:rFonts w:ascii="Times New Roman" w:hAnsi="Times New Roman" w:cs="Times New Roman"/>
          <w:color w:val="000000" w:themeColor="text1"/>
        </w:rPr>
        <w:t>Refrão</w:t>
      </w:r>
      <w:r w:rsidRPr="00A902D3">
        <w:rPr>
          <w:rFonts w:ascii="Times New Roman" w:hAnsi="Times New Roman" w:cs="Times New Roman"/>
          <w:color w:val="000000" w:themeColor="text1"/>
        </w:rPr>
        <w:t>] Vinde, Senhor; vinde libertar-me!</w:t>
      </w:r>
    </w:p>
    <w:p w14:paraId="4099CE7C" w14:textId="77777777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1CFF6C2" w14:textId="58B338D1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Lucernário</w:t>
      </w:r>
    </w:p>
    <w:p w14:paraId="3BF6CB34" w14:textId="2F355265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[Acender uma vela e rezar] </w:t>
      </w:r>
    </w:p>
    <w:p w14:paraId="6555EF62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Junto à sepultura dos nossos familiares, </w:t>
      </w:r>
    </w:p>
    <w:p w14:paraId="609C077A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acendemos, Senhor Jesus, esta chama, </w:t>
      </w:r>
    </w:p>
    <w:p w14:paraId="723A3C9A" w14:textId="2CCD7205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símbolo do teu corpo glorioso e ressuscitado.</w:t>
      </w:r>
    </w:p>
    <w:p w14:paraId="59658C34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O esplendor desta luz ilumine a nossa tristeza </w:t>
      </w:r>
    </w:p>
    <w:p w14:paraId="2036CAAD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e alumie o nosso caminho de esperança, </w:t>
      </w:r>
    </w:p>
    <w:p w14:paraId="782353C0" w14:textId="27C08839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até sermos acolhidos por Ti, no teu Reino de Luz.</w:t>
      </w:r>
    </w:p>
    <w:p w14:paraId="29722B88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 xml:space="preserve">Tu que vives e reinas pelos séculos dos séculos. </w:t>
      </w:r>
    </w:p>
    <w:p w14:paraId="712B794E" w14:textId="710A0BC3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Ámen.</w:t>
      </w:r>
    </w:p>
    <w:p w14:paraId="2ACA329A" w14:textId="1A3FA5FE" w:rsidR="004E4534" w:rsidRPr="00A902D3" w:rsidRDefault="004E4534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6CFB5CD" w14:textId="234FA863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Pai Nosso</w:t>
      </w:r>
    </w:p>
    <w:p w14:paraId="41FB9423" w14:textId="6B6EE911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8F00FAA" w14:textId="4C2066F6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02D3">
        <w:rPr>
          <w:rFonts w:ascii="Times New Roman" w:hAnsi="Times New Roman" w:cs="Times New Roman"/>
          <w:b/>
          <w:bCs/>
          <w:color w:val="000000" w:themeColor="text1"/>
        </w:rPr>
        <w:t>Bênção</w:t>
      </w:r>
    </w:p>
    <w:p w14:paraId="28781F1E" w14:textId="2BA6BC44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O Senhor nos abençoe, nos livre de todo o mal e nos conduza à vida eterna.</w:t>
      </w:r>
    </w:p>
    <w:p w14:paraId="39CA707A" w14:textId="77777777" w:rsidR="00A902D3" w:rsidRDefault="00A902D3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34E7753" w14:textId="00222AA3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02D3">
        <w:rPr>
          <w:rFonts w:ascii="Times New Roman" w:hAnsi="Times New Roman" w:cs="Times New Roman"/>
          <w:color w:val="000000" w:themeColor="text1"/>
        </w:rPr>
        <w:t>Ámen.</w:t>
      </w:r>
    </w:p>
    <w:p w14:paraId="121AC805" w14:textId="77777777" w:rsidR="005D6EA1" w:rsidRPr="00A902D3" w:rsidRDefault="005D6EA1" w:rsidP="005D6EA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5D6EA1" w:rsidRPr="00A902D3" w:rsidSect="008008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34"/>
    <w:rsid w:val="004E4534"/>
    <w:rsid w:val="005D6EA1"/>
    <w:rsid w:val="007B2BC1"/>
    <w:rsid w:val="008008E0"/>
    <w:rsid w:val="00A902D3"/>
    <w:rsid w:val="00B8252A"/>
    <w:rsid w:val="00BC6AA8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FC7BD"/>
  <w15:chartTrackingRefBased/>
  <w15:docId w15:val="{A46791F9-0D57-3C4E-A3B5-DB19BD25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sousa</dc:creator>
  <cp:keywords/>
  <dc:description/>
  <cp:lastModifiedBy>Tiago André Fernandes Freitas</cp:lastModifiedBy>
  <cp:revision>2</cp:revision>
  <dcterms:created xsi:type="dcterms:W3CDTF">2020-10-12T22:16:00Z</dcterms:created>
  <dcterms:modified xsi:type="dcterms:W3CDTF">2020-10-20T08:47:00Z</dcterms:modified>
</cp:coreProperties>
</file>